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48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11954"/>
      </w:tblGrid>
      <w:tr w:rsidR="00A66B18" w:rsidRPr="0041428F" w14:paraId="74D91268" w14:textId="77777777" w:rsidTr="00F31CEB">
        <w:trPr>
          <w:trHeight w:val="1276"/>
          <w:jc w:val="center"/>
        </w:trPr>
        <w:tc>
          <w:tcPr>
            <w:tcW w:w="10065" w:type="dxa"/>
          </w:tcPr>
          <w:p w14:paraId="45B807D2" w14:textId="272E8D0E" w:rsidR="00C12ED1" w:rsidRPr="00F31CEB" w:rsidRDefault="00831721" w:rsidP="00F31CEB">
            <w:pPr>
              <w:tabs>
                <w:tab w:val="left" w:pos="6255"/>
              </w:tabs>
              <w:bidi/>
              <w:ind w:left="1814"/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</w:pPr>
            <w:r w:rsidRPr="00F31CEB">
              <w:rPr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58916EBB" wp14:editId="2463DFD5">
                      <wp:simplePos x="0" y="0"/>
                      <wp:positionH relativeFrom="column">
                        <wp:posOffset>-1039495</wp:posOffset>
                      </wp:positionH>
                      <wp:positionV relativeFrom="paragraph">
                        <wp:posOffset>-466090</wp:posOffset>
                      </wp:positionV>
                      <wp:extent cx="8828405" cy="1781175"/>
                      <wp:effectExtent l="0" t="0" r="0" b="9525"/>
                      <wp:wrapNone/>
                      <wp:docPr id="19" name="Graphic 17">
                        <a:extLst xmlns:a="http://schemas.openxmlformats.org/drawingml/2006/main">
                          <a:ext uri="{C183D7F6-B498-43B3-948B-1728B52AA6E4}">
      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28405" cy="1781175"/>
                                <a:chOff x="-7144" y="-7144"/>
                                <a:chExt cx="6005513" cy="1924050"/>
                              </a:xfrm>
                            </wpg:grpSpPr>
                            <wps:wsp>
                              <wps:cNvPr id="20" name="Freeform: Shape 20"/>
                              <wps:cNvSpPr/>
                              <wps:spPr>
                                <a:xfrm>
                                  <a:off x="2121694" y="-7144"/>
                                  <a:ext cx="3876675" cy="1762125"/>
                                </a:xfrm>
                                <a:custGeom>
                                  <a:avLst/>
                                  <a:gdLst>
                                    <a:gd name="connsiteX0" fmla="*/ 3869531 w 3876675"/>
                                    <a:gd name="connsiteY0" fmla="*/ 1359694 h 1762125"/>
                                    <a:gd name="connsiteX1" fmla="*/ 2359819 w 3876675"/>
                                    <a:gd name="connsiteY1" fmla="*/ 1744504 h 1762125"/>
                                    <a:gd name="connsiteX2" fmla="*/ 7144 w 3876675"/>
                                    <a:gd name="connsiteY2" fmla="*/ 1287304 h 1762125"/>
                                    <a:gd name="connsiteX3" fmla="*/ 7144 w 3876675"/>
                                    <a:gd name="connsiteY3" fmla="*/ 7144 h 1762125"/>
                                    <a:gd name="connsiteX4" fmla="*/ 3869531 w 3876675"/>
                                    <a:gd name="connsiteY4" fmla="*/ 7144 h 1762125"/>
                                    <a:gd name="connsiteX5" fmla="*/ 3869531 w 3876675"/>
                                    <a:gd name="connsiteY5" fmla="*/ 1359694 h 176212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3876675" h="1762125">
                                      <a:moveTo>
                                        <a:pt x="3869531" y="1359694"/>
                                      </a:moveTo>
                                      <a:cubicBezTo>
                                        <a:pt x="3869531" y="1359694"/>
                                        <a:pt x="3379946" y="1834039"/>
                                        <a:pt x="2359819" y="1744504"/>
                                      </a:cubicBezTo>
                                      <a:cubicBezTo>
                                        <a:pt x="1339691" y="1654969"/>
                                        <a:pt x="936784" y="1180624"/>
                                        <a:pt x="7144" y="1287304"/>
                                      </a:cubicBezTo>
                                      <a:lnTo>
                                        <a:pt x="7144" y="7144"/>
                                      </a:lnTo>
                                      <a:lnTo>
                                        <a:pt x="3869531" y="7144"/>
                                      </a:lnTo>
                                      <a:lnTo>
                                        <a:pt x="3869531" y="13596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Freeform: Shape 22"/>
                              <wps:cNvSpPr/>
                              <wps:spPr>
                                <a:xfrm>
                                  <a:off x="-7144" y="-7144"/>
                                  <a:ext cx="6000750" cy="1924050"/>
                                </a:xfrm>
                                <a:custGeom>
                                  <a:avLst/>
                                  <a:gdLst>
                                    <a:gd name="connsiteX0" fmla="*/ 7144 w 6000750"/>
                                    <a:gd name="connsiteY0" fmla="*/ 1699736 h 1924050"/>
                                    <a:gd name="connsiteX1" fmla="*/ 2934176 w 6000750"/>
                                    <a:gd name="connsiteY1" fmla="*/ 1484471 h 1924050"/>
                                    <a:gd name="connsiteX2" fmla="*/ 5998369 w 6000750"/>
                                    <a:gd name="connsiteY2" fmla="*/ 893921 h 1924050"/>
                                    <a:gd name="connsiteX3" fmla="*/ 5998369 w 6000750"/>
                                    <a:gd name="connsiteY3" fmla="*/ 7144 h 1924050"/>
                                    <a:gd name="connsiteX4" fmla="*/ 7144 w 6000750"/>
                                    <a:gd name="connsiteY4" fmla="*/ 7144 h 1924050"/>
                                    <a:gd name="connsiteX5" fmla="*/ 7144 w 6000750"/>
                                    <a:gd name="connsiteY5" fmla="*/ 1699736 h 19240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6000750" h="1924050">
                                      <a:moveTo>
                                        <a:pt x="7144" y="1699736"/>
                                      </a:moveTo>
                                      <a:cubicBezTo>
                                        <a:pt x="7144" y="1699736"/>
                                        <a:pt x="1410176" y="2317909"/>
                                        <a:pt x="2934176" y="1484471"/>
                                      </a:cubicBezTo>
                                      <a:cubicBezTo>
                                        <a:pt x="4459129" y="651986"/>
                                        <a:pt x="5998369" y="893921"/>
                                        <a:pt x="5998369" y="893921"/>
                                      </a:cubicBezTo>
                                      <a:lnTo>
                                        <a:pt x="5998369" y="7144"/>
                                      </a:lnTo>
                                      <a:lnTo>
                                        <a:pt x="7144" y="7144"/>
                                      </a:lnTo>
                                      <a:lnTo>
                                        <a:pt x="7144" y="16997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Freeform: Shape 23"/>
                              <wps:cNvSpPr/>
                              <wps:spPr>
                                <a:xfrm>
                                  <a:off x="-7144" y="-7144"/>
                                  <a:ext cx="6000750" cy="1039193"/>
                                </a:xfrm>
                                <a:custGeom>
                                  <a:avLst/>
                                  <a:gdLst>
                                    <a:gd name="connsiteX0" fmla="*/ 7144 w 6000750"/>
                                    <a:gd name="connsiteY0" fmla="*/ 7144 h 904875"/>
                                    <a:gd name="connsiteX1" fmla="*/ 7144 w 6000750"/>
                                    <a:gd name="connsiteY1" fmla="*/ 613886 h 904875"/>
                                    <a:gd name="connsiteX2" fmla="*/ 3546634 w 6000750"/>
                                    <a:gd name="connsiteY2" fmla="*/ 574834 h 904875"/>
                                    <a:gd name="connsiteX3" fmla="*/ 5998369 w 6000750"/>
                                    <a:gd name="connsiteY3" fmla="*/ 893921 h 904875"/>
                                    <a:gd name="connsiteX4" fmla="*/ 5998369 w 6000750"/>
                                    <a:gd name="connsiteY4" fmla="*/ 7144 h 904875"/>
                                    <a:gd name="connsiteX5" fmla="*/ 7144 w 6000750"/>
                                    <a:gd name="connsiteY5" fmla="*/ 7144 h 9048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6000750" h="904875">
                                      <a:moveTo>
                                        <a:pt x="7144" y="7144"/>
                                      </a:moveTo>
                                      <a:lnTo>
                                        <a:pt x="7144" y="613886"/>
                                      </a:lnTo>
                                      <a:cubicBezTo>
                                        <a:pt x="647224" y="1034891"/>
                                        <a:pt x="2136934" y="964406"/>
                                        <a:pt x="3546634" y="574834"/>
                                      </a:cubicBezTo>
                                      <a:cubicBezTo>
                                        <a:pt x="4882039" y="205264"/>
                                        <a:pt x="5998369" y="893921"/>
                                        <a:pt x="5998369" y="893921"/>
                                      </a:cubicBezTo>
                                      <a:lnTo>
                                        <a:pt x="5998369" y="7144"/>
                                      </a:lnTo>
                                      <a:lnTo>
                                        <a:pt x="7144" y="7144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/>
                                    </a:gs>
                                    <a:gs pos="100000">
                                      <a:schemeClr val="accent1">
                                        <a:lumMod val="60000"/>
                                        <a:lumOff val="40000"/>
                                      </a:schemeClr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txbx>
                                <w:txbxContent>
                                  <w:p w14:paraId="6DCA011E" w14:textId="77777777" w:rsidR="002E5F0D" w:rsidRPr="00F31CEB" w:rsidRDefault="002E5F0D" w:rsidP="00B96168">
                                    <w:pPr>
                                      <w:pStyle w:val="ContactInfo"/>
                                      <w:bidi/>
                                      <w:ind w:left="0" w:right="0"/>
                                      <w:jc w:val="center"/>
                                      <w:rPr>
                                        <w:rFonts w:ascii="IranNastaliq" w:hAnsi="IranNastaliq" w:cs="IranNastaliq"/>
                                        <w:sz w:val="32"/>
                                        <w:szCs w:val="32"/>
                                        <w:rtl/>
                                      </w:rPr>
                                    </w:pPr>
                                    <w:r w:rsidRPr="00F31CEB">
                                      <w:rPr>
                                        <w:rFonts w:ascii="IranNastaliq" w:hAnsi="IranNastaliq" w:cs="IranNastaliq" w:hint="cs"/>
                                        <w:sz w:val="32"/>
                                        <w:szCs w:val="32"/>
                                        <w:rtl/>
                                      </w:rPr>
                                      <w:t>بسم اللّه الرّحمن الرّحیم</w:t>
                                    </w:r>
                                  </w:p>
                                  <w:p w14:paraId="083F8BDE" w14:textId="77777777" w:rsidR="00C12ED1" w:rsidRDefault="00C12ED1" w:rsidP="00C12ED1">
                                    <w:pPr>
                                      <w:jc w:val="center"/>
                                      <w:rPr>
                                        <w:lang w:bidi="fa-IR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Freeform: Shape 24"/>
                              <wps:cNvSpPr/>
                              <wps:spPr>
                                <a:xfrm>
                                  <a:off x="3176111" y="924401"/>
                                  <a:ext cx="2819400" cy="828675"/>
                                </a:xfrm>
                                <a:custGeom>
                                  <a:avLst/>
                                  <a:gdLst>
                                    <a:gd name="connsiteX0" fmla="*/ 7144 w 2819400"/>
                                    <a:gd name="connsiteY0" fmla="*/ 481489 h 828675"/>
                                    <a:gd name="connsiteX1" fmla="*/ 1305401 w 2819400"/>
                                    <a:gd name="connsiteY1" fmla="*/ 812959 h 828675"/>
                                    <a:gd name="connsiteX2" fmla="*/ 2815114 w 2819400"/>
                                    <a:gd name="connsiteY2" fmla="*/ 428149 h 828675"/>
                                    <a:gd name="connsiteX3" fmla="*/ 2815114 w 2819400"/>
                                    <a:gd name="connsiteY3" fmla="*/ 7144 h 828675"/>
                                    <a:gd name="connsiteX4" fmla="*/ 7144 w 2819400"/>
                                    <a:gd name="connsiteY4" fmla="*/ 481489 h 82867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819400" h="828675">
                                      <a:moveTo>
                                        <a:pt x="7144" y="481489"/>
                                      </a:moveTo>
                                      <a:cubicBezTo>
                                        <a:pt x="380524" y="602456"/>
                                        <a:pt x="751999" y="764381"/>
                                        <a:pt x="1305401" y="812959"/>
                                      </a:cubicBezTo>
                                      <a:cubicBezTo>
                                        <a:pt x="2325529" y="902494"/>
                                        <a:pt x="2815114" y="428149"/>
                                        <a:pt x="2815114" y="428149"/>
                                      </a:cubicBezTo>
                                      <a:lnTo>
                                        <a:pt x="2815114" y="7144"/>
                                      </a:lnTo>
                                      <a:cubicBezTo>
                                        <a:pt x="2332196" y="236696"/>
                                        <a:pt x="1376839" y="568166"/>
                                        <a:pt x="7144" y="48148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>
                                  <a:gsLst>
                                    <a:gs pos="0">
                                      <a:schemeClr val="accent2"/>
                                    </a:gs>
                                    <a:gs pos="100000">
                                      <a:schemeClr val="accent2">
                                        <a:lumMod val="75000"/>
                                      </a:schemeClr>
                                    </a:gs>
                                  </a:gsLst>
                                  <a:lin ang="0" scaled="1"/>
                                </a:gra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group w14:anchorId="58916EBB" id="Graphic 17" o:spid="_x0000_s1026" alt="&quot;&quot;" style="position:absolute;left:0;text-align:left;margin-left:-81.85pt;margin-top:-36.7pt;width:695.15pt;height:140.25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">
        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        <v:stroke joinstyle="miter"/>
                        <v:path arrowok="t" o:connecttype="custom" o:connectlocs="3869531,1359694;2359819,1744504;7144,1287304;7144,7144;3869531,7144;3869531,1359694" o:connectangles="0,0,0,0,0,0"/>
                      </v:shape>
        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        <v:stroke joinstyle="miter"/>
                        <v:path arrowok="t" o:connecttype="custom" o:connectlocs="7144,1699736;2934176,1484471;5998369,893921;5998369,7144;7144,7144;7144,1699736" o:connectangles="0,0,0,0,0,0"/>
                      </v:shape>
                      <v:shape id="Freeform: Shape 23" o:spid="_x0000_s1029" style="position:absolute;left:-71;top:-71;width:60007;height:10391;visibility:visible;mso-wrap-style:square;v-text-anchor:middle" coordsize="6000750,9048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" adj="-11796480,,5400" path="m7144,7144r,606742c647224,1034891,2136934,964406,3546634,574834,4882039,205264,5998369,893921,5998369,893921r,-886777l7144,7144xe" fillcolor="#17406d [3204]" stroked="f">
                        <v:fill color2="#4389d7 [1940]" rotate="t" angle="90" focus="100%" type="gradient"/>
                        <v:stroke joinstyle="miter"/>
                        <v:formulas/>
                        <v:path arrowok="t" o:connecttype="custom" o:connectlocs="7144,8204;7144,705010;3546634,660161;5998369,1026613;5998369,8204;7144,8204" o:connectangles="0,0,0,0,0,0" textboxrect="0,0,6000750,904875"/>
                        <v:textbox>
                          <w:txbxContent>
                            <w:p w14:paraId="6DCA011E" w14:textId="77777777" w:rsidR="002E5F0D" w:rsidRPr="00F31CEB" w:rsidRDefault="002E5F0D" w:rsidP="00B96168">
                              <w:pPr>
                                <w:pStyle w:val="ContactInfo"/>
                                <w:bidi/>
                                <w:ind w:left="0" w:right="0"/>
                                <w:jc w:val="center"/>
                                <w:rPr>
                                  <w:rFonts w:ascii="IranNastaliq" w:hAnsi="IranNastaliq" w:cs="IranNastaliq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F31CEB">
                                <w:rPr>
                                  <w:rFonts w:ascii="IranNastaliq" w:hAnsi="IranNastaliq" w:cs="IranNastaliq" w:hint="cs"/>
                                  <w:sz w:val="32"/>
                                  <w:szCs w:val="32"/>
                                  <w:rtl/>
                                </w:rPr>
                                <w:t>بسم اللّه الرّحمن الرّحیم</w:t>
                              </w:r>
                            </w:p>
                            <w:p w14:paraId="083F8BDE" w14:textId="77777777" w:rsidR="00C12ED1" w:rsidRDefault="00C12ED1" w:rsidP="00C12ED1">
                              <w:pPr>
                                <w:jc w:val="center"/>
                                <w:rPr>
                                  <w:lang w:bidi="fa-IR"/>
                                </w:rPr>
                              </w:pPr>
                            </w:p>
                          </w:txbxContent>
                        </v:textbox>
                      </v:shape>
        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        <v:fill color2="#0075a2 [2405]" angle="90" focus="100%" type="gradient"/>
                        <v:stroke joinstyle="miter"/>
                        <v:path arrowok="t" o:connecttype="custom" o:connectlocs="7144,481489;1305401,812959;2815114,428149;2815114,7144;7144,481489" o:connectangles="0,0,0,0,0"/>
                      </v:shape>
                      <w10:anchorlock/>
                    </v:group>
                  </w:pict>
                </mc:Fallback>
              </mc:AlternateContent>
            </w:r>
            <w:r w:rsidR="00F31CEB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 xml:space="preserve">              </w:t>
            </w:r>
            <w:r w:rsidR="00C12ED1" w:rsidRPr="00F31CEB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>فصلنام</w:t>
            </w:r>
            <w:r w:rsidR="00C12ED1" w:rsidRPr="00F31CEB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>ه تخصصی</w:t>
            </w:r>
            <w:r w:rsidR="00C12ED1" w:rsidRPr="00F31CEB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 xml:space="preserve"> </w:t>
            </w:r>
            <w:r w:rsidR="00C12ED1" w:rsidRPr="00F31CEB">
              <w:rPr>
                <w:rFonts w:ascii="IranNastaliq" w:hAnsi="IranNastaliq" w:cs="IranNastaliq" w:hint="cs"/>
                <w:color w:val="FFFFFF" w:themeColor="background1"/>
                <w:sz w:val="32"/>
                <w:szCs w:val="32"/>
                <w:rtl/>
              </w:rPr>
              <w:t xml:space="preserve"> </w:t>
            </w:r>
            <w:r w:rsidR="00C12ED1" w:rsidRPr="00F31CEB">
              <w:rPr>
                <w:rFonts w:ascii="IranNastaliq" w:hAnsi="IranNastaliq" w:cs="IranNastaliq"/>
                <w:color w:val="FFFFFF" w:themeColor="background1"/>
                <w:sz w:val="32"/>
                <w:szCs w:val="32"/>
                <w:rtl/>
              </w:rPr>
              <w:t>حقوق در آینه فقه</w:t>
            </w:r>
          </w:p>
          <w:p w14:paraId="245F3DF8" w14:textId="1C45D843" w:rsidR="00A66B18" w:rsidRPr="002E5F0D" w:rsidRDefault="00A66B18" w:rsidP="00F31CEB">
            <w:pPr>
              <w:pStyle w:val="ContactInfo"/>
              <w:bidi/>
              <w:spacing w:line="120" w:lineRule="auto"/>
              <w:ind w:left="1418" w:right="0"/>
              <w:rPr>
                <w:rFonts w:ascii="IranNastaliq" w:hAnsi="IranNastaliq" w:cs="IranNastaliq"/>
                <w:sz w:val="44"/>
                <w:szCs w:val="44"/>
              </w:rPr>
            </w:pPr>
          </w:p>
        </w:tc>
      </w:tr>
      <w:tr w:rsidR="00F31CEB" w:rsidRPr="00F31CEB" w14:paraId="2306C4C8" w14:textId="77777777" w:rsidTr="005257A3">
        <w:trPr>
          <w:trHeight w:val="666"/>
          <w:jc w:val="center"/>
        </w:trPr>
        <w:tc>
          <w:tcPr>
            <w:tcW w:w="10065" w:type="dxa"/>
            <w:vAlign w:val="bottom"/>
          </w:tcPr>
          <w:p w14:paraId="69D75563" w14:textId="1054B238" w:rsidR="006E07C1" w:rsidRPr="00F31CEB" w:rsidRDefault="006E07C1" w:rsidP="00F31CEB">
            <w:pPr>
              <w:pStyle w:val="ContactInfo"/>
              <w:bidi/>
              <w:spacing w:line="168" w:lineRule="auto"/>
              <w:ind w:left="851" w:right="0"/>
              <w:rPr>
                <w:rFonts w:ascii="IranNastaliq" w:hAnsi="IranNastaliq" w:cs="IranNastaliq"/>
                <w:color w:val="FF0000"/>
                <w:sz w:val="28"/>
                <w:szCs w:val="28"/>
              </w:rPr>
            </w:pPr>
            <w:r w:rsidRPr="00F31CEB">
              <w:rPr>
                <w:rFonts w:ascii="IranNastaliq" w:hAnsi="IranNastaliq" w:cs="IranNastaliq" w:hint="cs"/>
                <w:color w:val="FF0000"/>
                <w:sz w:val="40"/>
                <w:szCs w:val="40"/>
                <w:rtl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31CEB" w:rsidRPr="00F31CEB">
              <w:rPr>
                <w:rFonts w:ascii="IranNastaliq" w:hAnsi="IranNastaliq" w:cs="IranNastaliq"/>
                <w:sz w:val="28"/>
                <w:szCs w:val="28"/>
                <w:rtl/>
              </w:rPr>
              <w:t>شمار</w:t>
            </w:r>
            <w:r w:rsidR="00F31CEB" w:rsidRPr="00F31CEB">
              <w:rPr>
                <w:rFonts w:ascii="IranNastaliq" w:hAnsi="IranNastaliq" w:cs="IranNastaliq"/>
                <w:sz w:val="28"/>
                <w:szCs w:val="28"/>
              </w:rPr>
              <w:t xml:space="preserve">   </w:t>
            </w:r>
            <w:r w:rsidR="00F31CEB" w:rsidRPr="00F31CEB">
              <w:rPr>
                <w:rFonts w:ascii="IranNastaliq" w:hAnsi="IranNastaliq" w:cs="IranNastaliq" w:hint="cs"/>
                <w:sz w:val="28"/>
                <w:szCs w:val="28"/>
                <w:rtl/>
              </w:rPr>
              <w:t>ه مجوز وزارت</w:t>
            </w:r>
            <w:r w:rsidR="00F31CEB" w:rsidRPr="00F31CEB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F31CEB" w:rsidRPr="00F31CEB">
              <w:rPr>
                <w:rFonts w:ascii="IranNastaliq" w:hAnsi="IranNastaliq" w:cs="IranNastaliq" w:hint="cs"/>
                <w:sz w:val="28"/>
                <w:szCs w:val="28"/>
                <w:rtl/>
              </w:rPr>
              <w:t>فرهنگ</w:t>
            </w:r>
            <w:r w:rsidR="00F31CEB" w:rsidRPr="00F31CEB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F31CEB" w:rsidRPr="00F31CEB">
              <w:rPr>
                <w:rFonts w:ascii="IranNastaliq" w:hAnsi="IranNastaliq" w:cs="IranNastaliq" w:hint="cs"/>
                <w:sz w:val="28"/>
                <w:szCs w:val="28"/>
                <w:rtl/>
              </w:rPr>
              <w:t>و</w:t>
            </w:r>
            <w:r w:rsidR="00F31CEB" w:rsidRPr="00F31CEB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F31CEB" w:rsidRPr="00F31CEB">
              <w:rPr>
                <w:rFonts w:ascii="IranNastaliq" w:hAnsi="IranNastaliq" w:cs="IranNastaliq" w:hint="cs"/>
                <w:sz w:val="28"/>
                <w:szCs w:val="28"/>
                <w:rtl/>
              </w:rPr>
              <w:t>ارشاد</w:t>
            </w:r>
            <w:r w:rsidR="00F31CEB" w:rsidRPr="00F31CEB">
              <w:rPr>
                <w:rFonts w:ascii="IranNastaliq" w:hAnsi="IranNastaliq" w:cs="IranNastaliq"/>
                <w:sz w:val="28"/>
                <w:szCs w:val="28"/>
                <w:rtl/>
              </w:rPr>
              <w:t xml:space="preserve"> </w:t>
            </w:r>
            <w:r w:rsidR="00F31CEB" w:rsidRPr="00F31CEB">
              <w:rPr>
                <w:rFonts w:ascii="IranNastaliq" w:hAnsi="IranNastaliq" w:cs="IranNastaliq" w:hint="cs"/>
                <w:sz w:val="28"/>
                <w:szCs w:val="28"/>
                <w:rtl/>
              </w:rPr>
              <w:t>اسلامی</w:t>
            </w:r>
            <w:r w:rsidR="00F31CEB" w:rsidRPr="00F31CEB">
              <w:rPr>
                <w:rFonts w:ascii="IranNastaliq" w:hAnsi="IranNastaliq" w:cs="IranNastaliq"/>
                <w:sz w:val="28"/>
                <w:szCs w:val="28"/>
                <w:rtl/>
              </w:rPr>
              <w:t>:93957</w:t>
            </w:r>
            <w:r w:rsidRPr="00F31CEB">
              <w:rPr>
                <w:rFonts w:ascii="IranNastaliq" w:hAnsi="IranNastaliq" w:cs="IranNastaliq" w:hint="cs"/>
                <w:sz w:val="40"/>
                <w:szCs w:val="40"/>
                <w:rtl/>
              </w:rPr>
              <w:t xml:space="preserve">                                                                                                                          </w:t>
            </w:r>
            <w:r w:rsidR="00F31CEB" w:rsidRPr="00F31CEB">
              <w:rPr>
                <w:rFonts w:ascii="IranNastaliq" w:hAnsi="IranNastaliq" w:cs="IranNastaliq" w:hint="cs"/>
                <w:sz w:val="40"/>
                <w:szCs w:val="40"/>
                <w:rtl/>
              </w:rPr>
              <w:t xml:space="preserve">              </w:t>
            </w:r>
          </w:p>
          <w:p w14:paraId="23738D77" w14:textId="35082A73" w:rsidR="003E24DF" w:rsidRPr="00F31CEB" w:rsidRDefault="003E24DF" w:rsidP="00C12ED1">
            <w:pPr>
              <w:pStyle w:val="ContactInfo"/>
              <w:rPr>
                <w:color w:val="FF0000"/>
              </w:rPr>
            </w:pPr>
          </w:p>
        </w:tc>
      </w:tr>
    </w:tbl>
    <w:p w14:paraId="59B40E6E" w14:textId="77777777" w:rsidR="00FE0EA2" w:rsidRPr="00F31CEB" w:rsidRDefault="00FE0EA2" w:rsidP="00FE0EA2">
      <w:pPr>
        <w:bidi/>
        <w:jc w:val="center"/>
        <w:rPr>
          <w:rFonts w:cs="B Yagut"/>
          <w:b/>
          <w:bCs/>
          <w:color w:val="FF0000"/>
          <w:sz w:val="28"/>
          <w:szCs w:val="28"/>
          <w:rtl/>
        </w:rPr>
      </w:pPr>
    </w:p>
    <w:p w14:paraId="4096AC98" w14:textId="77777777" w:rsidR="008B0AD7" w:rsidRDefault="008B0AD7" w:rsidP="008B0AD7">
      <w:pPr>
        <w:bidi/>
        <w:spacing w:line="288" w:lineRule="auto"/>
        <w:ind w:left="1134" w:right="1134"/>
        <w:jc w:val="center"/>
        <w:rPr>
          <w:rFonts w:cs="B Yagut"/>
          <w:b/>
          <w:bCs/>
          <w:sz w:val="28"/>
          <w:szCs w:val="28"/>
        </w:rPr>
      </w:pPr>
      <w:bookmarkStart w:id="0" w:name="_GoBack"/>
      <w:r>
        <w:rPr>
          <w:rFonts w:cs="B Yagut" w:hint="cs"/>
          <w:b/>
          <w:bCs/>
          <w:sz w:val="28"/>
          <w:szCs w:val="28"/>
          <w:rtl/>
        </w:rPr>
        <w:t>فرم واگذاری حق نشر</w:t>
      </w:r>
    </w:p>
    <w:bookmarkEnd w:id="0"/>
    <w:p w14:paraId="6F6808D3" w14:textId="77777777" w:rsidR="008B0AD7" w:rsidRDefault="008B0AD7" w:rsidP="008B0AD7">
      <w:pPr>
        <w:bidi/>
        <w:spacing w:line="288" w:lineRule="auto"/>
        <w:ind w:left="1134" w:right="1134"/>
        <w:jc w:val="lowKashida"/>
        <w:rPr>
          <w:rFonts w:cs="B Yagut"/>
          <w:sz w:val="28"/>
          <w:szCs w:val="28"/>
          <w:rtl/>
        </w:rPr>
      </w:pPr>
    </w:p>
    <w:p w14:paraId="05277D0B" w14:textId="77777777" w:rsidR="008B0AD7" w:rsidRDefault="008B0AD7" w:rsidP="008B0AD7">
      <w:pPr>
        <w:bidi/>
        <w:spacing w:line="288" w:lineRule="auto"/>
        <w:ind w:left="1134" w:right="1134"/>
        <w:jc w:val="lowKashida"/>
        <w:rPr>
          <w:rFonts w:cs="B Yagut"/>
          <w:sz w:val="28"/>
          <w:szCs w:val="28"/>
          <w:rtl/>
        </w:rPr>
      </w:pPr>
      <w:r>
        <w:rPr>
          <w:rFonts w:cs="B Yagut" w:hint="cs"/>
          <w:sz w:val="28"/>
          <w:szCs w:val="28"/>
          <w:rtl/>
        </w:rPr>
        <w:t>مشروط به امضای این فرم، كليه حقوق در رابطه با انتشار اين مقاله به فصلنامه تخصصی حقوق در آینه فقه واگذار می</w:t>
      </w:r>
      <w:r>
        <w:rPr>
          <w:rFonts w:cs="B Yagut" w:hint="cs"/>
          <w:sz w:val="28"/>
          <w:szCs w:val="28"/>
          <w:rtl/>
        </w:rPr>
        <w:softHyphen/>
        <w:t>شود. امضاکنندگان گواهی می‏نمایند اين مقاله حاصل كار پژوهشي آنها بوده و پیش از این، اصل مقاله یا بازگردان آن به زبان</w:t>
      </w:r>
      <w:r>
        <w:rPr>
          <w:rFonts w:cs="B Yagut" w:hint="cs"/>
          <w:sz w:val="28"/>
          <w:szCs w:val="28"/>
          <w:rtl/>
        </w:rPr>
        <w:softHyphen/>
        <w:t>های دیگر (اعم از انگلیسی و فارسی) در فصلنامه، نشریه، مجله، کتاب، کنفرانس و هیچ منبع تحقیقاتی ديگر به چاپ نرسیده است. عواقب و مسؤولیت عدم رعایت موارد فوق به عهده امضاکنندگان بوده و فصلنامه حقوق در آینه فقه هیچ مسؤولیتی در این رابطه نخواهد داشت.</w:t>
      </w:r>
    </w:p>
    <w:p w14:paraId="56F4C22C" w14:textId="77777777" w:rsidR="008B0AD7" w:rsidRDefault="008B0AD7" w:rsidP="008B0AD7">
      <w:pPr>
        <w:bidi/>
        <w:spacing w:line="288" w:lineRule="auto"/>
        <w:ind w:left="1134" w:right="1134"/>
        <w:jc w:val="lowKashida"/>
        <w:rPr>
          <w:rFonts w:cs="B Yagut"/>
          <w:sz w:val="28"/>
          <w:szCs w:val="28"/>
          <w:rtl/>
        </w:rPr>
      </w:pPr>
      <w:r>
        <w:rPr>
          <w:rFonts w:cs="B Yagut" w:hint="cs"/>
          <w:sz w:val="28"/>
          <w:szCs w:val="28"/>
          <w:rtl/>
        </w:rPr>
        <w:t>امضاکنندگان تأکید می‏نمایند قدرت و اختیار لازم برای انجام و اجرای این واگذاری را دارند و موافقت می‏كنند هرگونه خسارت و هزینه‏ای، كه در صورت نقض هر یك از ضمانت‏های مندرج در بالا برای فصلنامه تخصصی حقوق در آینه فقه ایجاد می‏شود را جبران کنند.</w:t>
      </w:r>
    </w:p>
    <w:p w14:paraId="06C9EE26" w14:textId="77777777" w:rsidR="008B0AD7" w:rsidRDefault="008B0AD7" w:rsidP="008B0AD7">
      <w:pPr>
        <w:bidi/>
        <w:spacing w:line="264" w:lineRule="auto"/>
        <w:ind w:left="1134" w:right="1134"/>
        <w:jc w:val="lowKashida"/>
        <w:rPr>
          <w:rFonts w:cs="B Yagut"/>
          <w:sz w:val="28"/>
          <w:szCs w:val="28"/>
          <w:rtl/>
        </w:rPr>
      </w:pPr>
    </w:p>
    <w:p w14:paraId="0BC1EB52" w14:textId="77777777" w:rsidR="008B0AD7" w:rsidRDefault="008B0AD7" w:rsidP="008B0AD7">
      <w:pPr>
        <w:bidi/>
        <w:spacing w:line="264" w:lineRule="auto"/>
        <w:ind w:left="1134" w:right="1134"/>
        <w:jc w:val="lowKashida"/>
        <w:rPr>
          <w:rFonts w:cs="B Yagut"/>
          <w:sz w:val="28"/>
          <w:szCs w:val="28"/>
          <w:rtl/>
        </w:rPr>
      </w:pPr>
    </w:p>
    <w:p w14:paraId="296D4F27" w14:textId="77777777" w:rsidR="008B0AD7" w:rsidRDefault="008B0AD7" w:rsidP="008B0AD7">
      <w:pPr>
        <w:bidi/>
        <w:spacing w:line="360" w:lineRule="auto"/>
        <w:ind w:left="1134" w:right="1134"/>
        <w:rPr>
          <w:rFonts w:cs="B Yagut"/>
          <w:b/>
          <w:bCs/>
          <w:sz w:val="28"/>
          <w:szCs w:val="28"/>
          <w:rtl/>
        </w:rPr>
      </w:pPr>
      <w:r>
        <w:rPr>
          <w:rFonts w:cs="B Yagut" w:hint="cs"/>
          <w:b/>
          <w:bCs/>
          <w:sz w:val="28"/>
          <w:szCs w:val="28"/>
          <w:rtl/>
        </w:rPr>
        <w:t>نام و نام خانوادگی نویسنده مسؤول</w:t>
      </w:r>
    </w:p>
    <w:p w14:paraId="61826501" w14:textId="77777777" w:rsidR="008B0AD7" w:rsidRDefault="008B0AD7" w:rsidP="008B0AD7">
      <w:pPr>
        <w:bidi/>
        <w:spacing w:line="360" w:lineRule="auto"/>
        <w:ind w:left="1134" w:right="1134"/>
        <w:rPr>
          <w:rFonts w:cs="B Yagut"/>
          <w:b/>
          <w:bCs/>
          <w:sz w:val="28"/>
          <w:szCs w:val="28"/>
          <w:rtl/>
        </w:rPr>
      </w:pPr>
      <w:r>
        <w:rPr>
          <w:rFonts w:cs="B Yagut" w:hint="cs"/>
          <w:b/>
          <w:bCs/>
          <w:sz w:val="28"/>
          <w:szCs w:val="28"/>
          <w:rtl/>
        </w:rPr>
        <w:t>امضا</w:t>
      </w:r>
    </w:p>
    <w:p w14:paraId="6269CF66" w14:textId="77777777" w:rsidR="008B0AD7" w:rsidRDefault="008B0AD7" w:rsidP="008B0AD7">
      <w:pPr>
        <w:bidi/>
        <w:spacing w:line="360" w:lineRule="auto"/>
        <w:ind w:left="1134" w:right="1134"/>
        <w:jc w:val="lowKashida"/>
        <w:rPr>
          <w:rFonts w:cs="B Yagut"/>
          <w:sz w:val="28"/>
          <w:szCs w:val="28"/>
          <w:rtl/>
        </w:rPr>
      </w:pPr>
    </w:p>
    <w:p w14:paraId="10465573" w14:textId="77777777" w:rsidR="008B0AD7" w:rsidRDefault="008B0AD7" w:rsidP="008B0AD7">
      <w:pPr>
        <w:bidi/>
        <w:spacing w:line="360" w:lineRule="auto"/>
        <w:ind w:left="1134" w:right="1134"/>
        <w:rPr>
          <w:rFonts w:cs="B Yagut"/>
          <w:b/>
          <w:bCs/>
          <w:sz w:val="28"/>
          <w:szCs w:val="28"/>
          <w:rtl/>
        </w:rPr>
      </w:pPr>
      <w:r>
        <w:rPr>
          <w:rFonts w:cs="B Yagut" w:hint="cs"/>
          <w:b/>
          <w:bCs/>
          <w:sz w:val="28"/>
          <w:szCs w:val="28"/>
          <w:rtl/>
        </w:rPr>
        <w:t xml:space="preserve">نام و نام خانوادگی نویسنده </w:t>
      </w:r>
      <w:r>
        <w:rPr>
          <w:rFonts w:cs="B Yagut" w:hint="cs"/>
          <w:b/>
          <w:bCs/>
          <w:sz w:val="28"/>
          <w:szCs w:val="28"/>
          <w:rtl/>
          <w:lang w:bidi="fa-IR"/>
        </w:rPr>
        <w:t>۲</w:t>
      </w:r>
    </w:p>
    <w:p w14:paraId="7548C4A3" w14:textId="77777777" w:rsidR="008B0AD7" w:rsidRDefault="008B0AD7" w:rsidP="008B0AD7">
      <w:pPr>
        <w:bidi/>
        <w:spacing w:line="360" w:lineRule="auto"/>
        <w:ind w:left="1134" w:right="1134"/>
        <w:rPr>
          <w:rFonts w:cs="B Yagut"/>
          <w:b/>
          <w:bCs/>
          <w:sz w:val="28"/>
          <w:szCs w:val="28"/>
          <w:rtl/>
        </w:rPr>
      </w:pPr>
      <w:r>
        <w:rPr>
          <w:rFonts w:cs="B Yagut" w:hint="cs"/>
          <w:b/>
          <w:bCs/>
          <w:sz w:val="28"/>
          <w:szCs w:val="28"/>
          <w:rtl/>
        </w:rPr>
        <w:t>امضا</w:t>
      </w:r>
    </w:p>
    <w:p w14:paraId="03AC9356" w14:textId="77777777" w:rsidR="008B0AD7" w:rsidRDefault="008B0AD7" w:rsidP="008B0AD7">
      <w:pPr>
        <w:bidi/>
        <w:spacing w:line="360" w:lineRule="auto"/>
        <w:ind w:left="1134" w:right="1134"/>
        <w:jc w:val="lowKashida"/>
        <w:rPr>
          <w:rFonts w:cs="B Yagut"/>
          <w:sz w:val="28"/>
          <w:szCs w:val="28"/>
          <w:rtl/>
        </w:rPr>
      </w:pPr>
    </w:p>
    <w:p w14:paraId="0E9CEFEF" w14:textId="77777777" w:rsidR="008B0AD7" w:rsidRDefault="008B0AD7" w:rsidP="008B0AD7">
      <w:pPr>
        <w:bidi/>
        <w:spacing w:line="360" w:lineRule="auto"/>
        <w:ind w:left="1134" w:right="1134"/>
        <w:rPr>
          <w:rFonts w:cs="B Yagut"/>
          <w:b/>
          <w:bCs/>
          <w:sz w:val="28"/>
          <w:szCs w:val="28"/>
          <w:rtl/>
        </w:rPr>
      </w:pPr>
      <w:r>
        <w:rPr>
          <w:rFonts w:cs="B Yagut" w:hint="cs"/>
          <w:b/>
          <w:bCs/>
          <w:sz w:val="28"/>
          <w:szCs w:val="28"/>
          <w:rtl/>
        </w:rPr>
        <w:t>نام و نام خانوادگی نویسنده 3</w:t>
      </w:r>
    </w:p>
    <w:p w14:paraId="33066F3D" w14:textId="5095E190" w:rsidR="005257A3" w:rsidRDefault="008B0AD7" w:rsidP="008B0AD7">
      <w:pPr>
        <w:bidi/>
        <w:spacing w:line="360" w:lineRule="auto"/>
        <w:ind w:left="1134" w:right="1134"/>
        <w:rPr>
          <w:rFonts w:cs="B Yagut"/>
          <w:b/>
          <w:bCs/>
          <w:sz w:val="28"/>
          <w:szCs w:val="28"/>
          <w:rtl/>
        </w:rPr>
      </w:pPr>
      <w:r>
        <w:rPr>
          <w:rFonts w:cs="B Yagut" w:hint="cs"/>
          <w:b/>
          <w:bCs/>
          <w:sz w:val="28"/>
          <w:szCs w:val="28"/>
          <w:rtl/>
        </w:rPr>
        <w:lastRenderedPageBreak/>
        <w:t>امضا</w:t>
      </w:r>
    </w:p>
    <w:sectPr w:rsidR="005257A3" w:rsidSect="00B96168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9688E" w14:textId="77777777" w:rsidR="00A7727C" w:rsidRDefault="00A7727C" w:rsidP="00A66B18">
      <w:r>
        <w:separator/>
      </w:r>
    </w:p>
  </w:endnote>
  <w:endnote w:type="continuationSeparator" w:id="0">
    <w:p w14:paraId="6E6A4A9A" w14:textId="77777777" w:rsidR="00A7727C" w:rsidRDefault="00A7727C" w:rsidP="00A66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altName w:val="Inter Medium"/>
    <w:charset w:val="00"/>
    <w:family w:val="swiss"/>
    <w:pitch w:val="variable"/>
    <w:sig w:usb0="00000001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ranNastaliq">
    <w:panose1 w:val="02000503000000020003"/>
    <w:charset w:val="00"/>
    <w:family w:val="auto"/>
    <w:pitch w:val="variable"/>
    <w:sig w:usb0="A1002AEF" w:usb1="D000604A" w:usb2="00000008" w:usb3="00000000" w:csb0="000101F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BB665" w14:textId="77777777" w:rsidR="00A7727C" w:rsidRDefault="00A7727C" w:rsidP="00A66B18">
      <w:r>
        <w:separator/>
      </w:r>
    </w:p>
  </w:footnote>
  <w:footnote w:type="continuationSeparator" w:id="0">
    <w:p w14:paraId="4F428B36" w14:textId="77777777" w:rsidR="00A7727C" w:rsidRDefault="00A7727C" w:rsidP="00A66B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176"/>
    <w:rsid w:val="000167CC"/>
    <w:rsid w:val="00083BAA"/>
    <w:rsid w:val="000F0BAE"/>
    <w:rsid w:val="000F320A"/>
    <w:rsid w:val="0010680C"/>
    <w:rsid w:val="00152B0B"/>
    <w:rsid w:val="001766D6"/>
    <w:rsid w:val="00180E66"/>
    <w:rsid w:val="00192419"/>
    <w:rsid w:val="00196038"/>
    <w:rsid w:val="001C270D"/>
    <w:rsid w:val="001D0E39"/>
    <w:rsid w:val="001E2320"/>
    <w:rsid w:val="001F4176"/>
    <w:rsid w:val="00213B4C"/>
    <w:rsid w:val="00214E28"/>
    <w:rsid w:val="00233C77"/>
    <w:rsid w:val="0028713E"/>
    <w:rsid w:val="002E5F0D"/>
    <w:rsid w:val="00333405"/>
    <w:rsid w:val="00352B81"/>
    <w:rsid w:val="00394757"/>
    <w:rsid w:val="003A0150"/>
    <w:rsid w:val="003C4EEF"/>
    <w:rsid w:val="003E24DF"/>
    <w:rsid w:val="0041428F"/>
    <w:rsid w:val="004303D6"/>
    <w:rsid w:val="00437089"/>
    <w:rsid w:val="00450D8C"/>
    <w:rsid w:val="00452BBB"/>
    <w:rsid w:val="004A2B0D"/>
    <w:rsid w:val="004C4FB3"/>
    <w:rsid w:val="005257A3"/>
    <w:rsid w:val="00594EE5"/>
    <w:rsid w:val="005C2210"/>
    <w:rsid w:val="005D0103"/>
    <w:rsid w:val="00615018"/>
    <w:rsid w:val="0062123A"/>
    <w:rsid w:val="00646E75"/>
    <w:rsid w:val="006D684C"/>
    <w:rsid w:val="006E07C1"/>
    <w:rsid w:val="006F6F10"/>
    <w:rsid w:val="007031FB"/>
    <w:rsid w:val="00777E20"/>
    <w:rsid w:val="00783E79"/>
    <w:rsid w:val="007B5AE8"/>
    <w:rsid w:val="007D3987"/>
    <w:rsid w:val="007F5192"/>
    <w:rsid w:val="00831721"/>
    <w:rsid w:val="0083604B"/>
    <w:rsid w:val="00846F39"/>
    <w:rsid w:val="00862A06"/>
    <w:rsid w:val="00867848"/>
    <w:rsid w:val="00882D24"/>
    <w:rsid w:val="008A0647"/>
    <w:rsid w:val="008B0AD7"/>
    <w:rsid w:val="008F26C2"/>
    <w:rsid w:val="0098619F"/>
    <w:rsid w:val="00A26FE7"/>
    <w:rsid w:val="00A66B18"/>
    <w:rsid w:val="00A6783B"/>
    <w:rsid w:val="00A7727C"/>
    <w:rsid w:val="00A96CF8"/>
    <w:rsid w:val="00AA089B"/>
    <w:rsid w:val="00AE1388"/>
    <w:rsid w:val="00AF3982"/>
    <w:rsid w:val="00B200D4"/>
    <w:rsid w:val="00B50294"/>
    <w:rsid w:val="00B57D6E"/>
    <w:rsid w:val="00B93312"/>
    <w:rsid w:val="00B96168"/>
    <w:rsid w:val="00C07AEA"/>
    <w:rsid w:val="00C12ED1"/>
    <w:rsid w:val="00C421C4"/>
    <w:rsid w:val="00C701F7"/>
    <w:rsid w:val="00C70786"/>
    <w:rsid w:val="00CC2ADF"/>
    <w:rsid w:val="00CF2FB6"/>
    <w:rsid w:val="00D0588D"/>
    <w:rsid w:val="00D10958"/>
    <w:rsid w:val="00D66593"/>
    <w:rsid w:val="00D87F90"/>
    <w:rsid w:val="00DE6DA2"/>
    <w:rsid w:val="00DF2D30"/>
    <w:rsid w:val="00E4786A"/>
    <w:rsid w:val="00E55D74"/>
    <w:rsid w:val="00E6540C"/>
    <w:rsid w:val="00E81E2A"/>
    <w:rsid w:val="00E87A77"/>
    <w:rsid w:val="00ED50ED"/>
    <w:rsid w:val="00EE0952"/>
    <w:rsid w:val="00F126E1"/>
    <w:rsid w:val="00F31CEB"/>
    <w:rsid w:val="00F74159"/>
    <w:rsid w:val="00F751A6"/>
    <w:rsid w:val="00FE0EA2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055E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176"/>
    <w:rPr>
      <w:rFonts w:eastAsiaTheme="minorHAns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8"/>
    <w:unhideWhenUsed/>
    <w:qFormat/>
    <w:rsid w:val="003E24DF"/>
    <w:pPr>
      <w:spacing w:after="360"/>
      <w:ind w:left="720" w:right="72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  <w:kern w:val="20"/>
      <w:sz w:val="24"/>
      <w:szCs w:val="20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B0D"/>
    <w:pPr>
      <w:keepNext/>
      <w:keepLines/>
      <w:spacing w:before="40"/>
      <w:ind w:left="720" w:right="720"/>
      <w:outlineLvl w:val="1"/>
    </w:pPr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Recipient">
    <w:name w:val="Recipient"/>
    <w:basedOn w:val="Normal"/>
    <w:uiPriority w:val="3"/>
    <w:qFormat/>
    <w:rsid w:val="00A66B18"/>
    <w:pPr>
      <w:spacing w:before="840" w:after="40"/>
      <w:ind w:left="720" w:right="720"/>
    </w:pPr>
    <w:rPr>
      <w:b/>
      <w:bCs/>
      <w:color w:val="000000" w:themeColor="text1"/>
      <w:kern w:val="20"/>
      <w:sz w:val="24"/>
      <w:szCs w:val="20"/>
      <w:lang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A66B18"/>
    <w:pPr>
      <w:spacing w:before="720" w:after="360"/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A6783B"/>
    <w:pPr>
      <w:spacing w:before="480" w:after="960"/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unhideWhenUsed/>
    <w:qFormat/>
    <w:rsid w:val="00A6783B"/>
    <w:pPr>
      <w:spacing w:before="40" w:after="360"/>
      <w:ind w:left="720" w:right="720"/>
      <w:contextualSpacing/>
    </w:pPr>
    <w:rPr>
      <w:b/>
      <w:bCs/>
      <w:color w:val="17406D" w:themeColor="accent1"/>
      <w:kern w:val="20"/>
      <w:sz w:val="24"/>
      <w:szCs w:val="20"/>
      <w:lang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E24DF"/>
    <w:pPr>
      <w:spacing w:before="40"/>
      <w:ind w:left="720" w:right="720"/>
      <w:jc w:val="right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Normal"/>
    <w:uiPriority w:val="1"/>
    <w:qFormat/>
    <w:rsid w:val="00A66B18"/>
    <w:pPr>
      <w:ind w:left="720" w:right="720"/>
    </w:pPr>
    <w:rPr>
      <w:color w:val="FFFFFF" w:themeColor="background1"/>
      <w:kern w:val="20"/>
      <w:sz w:val="24"/>
      <w:szCs w:val="2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  <w:ind w:left="720" w:right="720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A66B18"/>
    <w:pPr>
      <w:tabs>
        <w:tab w:val="center" w:pos="4680"/>
        <w:tab w:val="right" w:pos="9360"/>
      </w:tabs>
      <w:ind w:left="720" w:right="720"/>
    </w:pPr>
    <w:rPr>
      <w:color w:val="595959" w:themeColor="text1" w:themeTint="A6"/>
      <w:kern w:val="20"/>
      <w:sz w:val="24"/>
      <w:szCs w:val="20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">
    <w:name w:val="Logo"/>
    <w:basedOn w:val="Normal"/>
    <w:next w:val="Normal"/>
    <w:link w:val="LogoChar"/>
    <w:qFormat/>
    <w:rsid w:val="00AA089B"/>
    <w:pPr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  <w:lang w:eastAsia="ja-JP"/>
    </w:rPr>
  </w:style>
  <w:style w:type="character" w:customStyle="1" w:styleId="LogoChar">
    <w:name w:val="Logo Char"/>
    <w:basedOn w:val="DefaultParagraphFont"/>
    <w:link w:val="Log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QERI\AppData\Local\Microsoft\Office\16.0\DTS\en-US%7b54850310-2BB3-4960-9E4D-4A767586D7EB%7d\%7bCF217437-8D50-4A95-BAE7-DBB75DCDF782%7dtf56348247_win32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74C0E-7993-40E1-930F-CF78C434EB6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F3428B7B-A1F9-4CED-B52D-314C139B2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09AE5A-B3B6-44BC-8570-615CB5E05A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9BDEB2-F052-468B-A188-621A6076B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{CF217437-8D50-4A95-BAE7-DBB75DCDF782}tf56348247_win32</Template>
  <TotalTime>0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2025-07-13T14:59:00Z</dcterms:created>
  <dcterms:modified xsi:type="dcterms:W3CDTF">2025-07-13T14:59:00Z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